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6EAF7388" w:rsidR="008C579F" w:rsidRPr="0001225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</w:t>
      </w:r>
      <w:r w:rsidRPr="0001225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94979" w:rsidRPr="0001225F">
        <w:rPr>
          <w:rFonts w:ascii="Times New Roman" w:hAnsi="Times New Roman" w:cs="Times New Roman"/>
          <w:b/>
          <w:bCs/>
          <w:sz w:val="24"/>
          <w:szCs w:val="24"/>
        </w:rPr>
        <w:t xml:space="preserve"> ПРОЕКТ</w:t>
      </w:r>
      <w:r w:rsidRPr="000122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83F406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14:paraId="0435888D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14:paraId="14C4368F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30 мая (пятница) – русский язык;</w:t>
      </w:r>
    </w:p>
    <w:p w14:paraId="466DBB4E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14:paraId="7AB77161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14:paraId="6A859278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14:paraId="2150E5BB" w14:textId="77777777" w:rsidR="00094979" w:rsidRPr="0001225F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01225F"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  <w:bookmarkStart w:id="0" w:name="_GoBack"/>
      <w:bookmarkEnd w:id="0"/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913D1A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94979">
        <w:rPr>
          <w:rFonts w:ascii="Times New Roman" w:hAnsi="Times New Roman" w:cs="Times New Roman"/>
          <w:sz w:val="28"/>
        </w:rPr>
        <w:t>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094979"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 w:rsidRPr="00094979"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14:paraId="385EB3BC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lastRenderedPageBreak/>
        <w:t>по географии – непрограммируемый калькулятор;</w:t>
      </w:r>
    </w:p>
    <w:p w14:paraId="2421F263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</w:t>
      </w:r>
      <w:proofErr w:type="spellStart"/>
      <w:r w:rsidRPr="00094979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 </w:t>
      </w:r>
      <w:r w:rsidRPr="00094979"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14:paraId="455C978E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0C2F0964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0387FCE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 w:rsidRPr="00094979"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14:paraId="12FDC68B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14:paraId="2CB684CF" w14:textId="7111C985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химии –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01225F"/>
    <w:rsid w:val="00094979"/>
    <w:rsid w:val="001C4A83"/>
    <w:rsid w:val="005E3CE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123</cp:lastModifiedBy>
  <cp:revision>4</cp:revision>
  <dcterms:created xsi:type="dcterms:W3CDTF">2024-10-21T05:59:00Z</dcterms:created>
  <dcterms:modified xsi:type="dcterms:W3CDTF">2024-11-02T04:45:00Z</dcterms:modified>
</cp:coreProperties>
</file>